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0F49" w14:textId="77777777" w:rsidR="00682CAD" w:rsidRDefault="00120AED" w:rsidP="00EE7991">
      <w:pPr>
        <w:jc w:val="both"/>
        <w:rPr>
          <w:rFonts w:ascii="Arial" w:hAnsi="Arial" w:cs="Arial"/>
          <w:b/>
          <w:bCs/>
          <w:i/>
          <w:iCs/>
          <w:sz w:val="32"/>
        </w:rPr>
      </w:pPr>
      <w:r>
        <w:rPr>
          <w:noProof/>
        </w:rPr>
        <w:drawing>
          <wp:anchor distT="0" distB="0" distL="114300" distR="114300" simplePos="0" relativeHeight="251658240" behindDoc="1" locked="0" layoutInCell="1" allowOverlap="1" wp14:anchorId="2ED8F5D6" wp14:editId="2D061918">
            <wp:simplePos x="0" y="0"/>
            <wp:positionH relativeFrom="column">
              <wp:posOffset>-443865</wp:posOffset>
            </wp:positionH>
            <wp:positionV relativeFrom="paragraph">
              <wp:posOffset>-353060</wp:posOffset>
            </wp:positionV>
            <wp:extent cx="1412240" cy="1325880"/>
            <wp:effectExtent l="0" t="0" r="0" b="7620"/>
            <wp:wrapThrough wrapText="bothSides">
              <wp:wrapPolygon edited="0">
                <wp:start x="0" y="0"/>
                <wp:lineTo x="0" y="21414"/>
                <wp:lineTo x="21270" y="21414"/>
                <wp:lineTo x="212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2240" cy="1325880"/>
                    </a:xfrm>
                    <a:prstGeom prst="rect">
                      <a:avLst/>
                    </a:prstGeom>
                    <a:noFill/>
                  </pic:spPr>
                </pic:pic>
              </a:graphicData>
            </a:graphic>
            <wp14:sizeRelH relativeFrom="page">
              <wp14:pctWidth>0</wp14:pctWidth>
            </wp14:sizeRelH>
            <wp14:sizeRelV relativeFrom="page">
              <wp14:pctHeight>0</wp14:pctHeight>
            </wp14:sizeRelV>
          </wp:anchor>
        </w:drawing>
      </w:r>
      <w:r w:rsidR="00682CAD">
        <w:tab/>
      </w:r>
      <w:r>
        <w:t xml:space="preserve">   </w:t>
      </w:r>
      <w:r w:rsidR="00682CAD">
        <w:rPr>
          <w:rFonts w:ascii="Arial" w:hAnsi="Arial" w:cs="Arial"/>
          <w:b/>
          <w:bCs/>
          <w:i/>
          <w:iCs/>
          <w:sz w:val="32"/>
        </w:rPr>
        <w:t>BURNEY FIRE PROTECTION DISTRICT</w:t>
      </w:r>
    </w:p>
    <w:p w14:paraId="0F0B4022" w14:textId="77777777" w:rsidR="00682CAD" w:rsidRDefault="00791247" w:rsidP="00EE7991">
      <w:pPr>
        <w:jc w:val="both"/>
      </w:pPr>
      <w:r>
        <w:rPr>
          <w:noProof/>
          <w:sz w:val="20"/>
        </w:rPr>
        <mc:AlternateContent>
          <mc:Choice Requires="wps">
            <w:drawing>
              <wp:anchor distT="0" distB="0" distL="114300" distR="114300" simplePos="0" relativeHeight="251657216" behindDoc="0" locked="0" layoutInCell="1" allowOverlap="1" wp14:anchorId="64EC092C" wp14:editId="585FA3E7">
                <wp:simplePos x="0" y="0"/>
                <wp:positionH relativeFrom="column">
                  <wp:posOffset>0</wp:posOffset>
                </wp:positionH>
                <wp:positionV relativeFrom="paragraph">
                  <wp:posOffset>90170</wp:posOffset>
                </wp:positionV>
                <wp:extent cx="5848350" cy="47625"/>
                <wp:effectExtent l="0" t="19050" r="38100" b="476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0" cy="4762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E7F9D"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6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" strokeweight="4.5pt">
                <v:stroke linestyle="thinThick"/>
              </v:line>
            </w:pict>
          </mc:Fallback>
        </mc:AlternateContent>
      </w:r>
    </w:p>
    <w:p w14:paraId="3DA81F4F" w14:textId="77777777" w:rsidR="00682CAD" w:rsidRDefault="00682CAD" w:rsidP="00EE7991">
      <w:pPr>
        <w:jc w:val="both"/>
      </w:pPr>
      <w:r>
        <w:tab/>
      </w:r>
    </w:p>
    <w:p w14:paraId="75C5F40F" w14:textId="77777777" w:rsidR="00682CAD" w:rsidRDefault="00682CAD" w:rsidP="00EE7991">
      <w:pPr>
        <w:jc w:val="both"/>
        <w:rPr>
          <w:rFonts w:ascii="Times New Roman" w:hAnsi="Times New Roman"/>
        </w:rPr>
      </w:pPr>
    </w:p>
    <w:p w14:paraId="5CF08B89" w14:textId="77777777" w:rsidR="003C51AC" w:rsidRDefault="003C51AC" w:rsidP="00EE7991">
      <w:pPr>
        <w:jc w:val="both"/>
        <w:rPr>
          <w:rFonts w:ascii="Times New Roman" w:hAnsi="Times New Roman"/>
        </w:rPr>
      </w:pPr>
    </w:p>
    <w:p w14:paraId="0C2FE291" w14:textId="3597F8B8" w:rsidR="0041619D" w:rsidRPr="0041619D" w:rsidRDefault="0041619D" w:rsidP="0041619D">
      <w:pPr>
        <w:rPr>
          <w:rFonts w:asciiTheme="minorHAnsi" w:hAnsiTheme="minorHAnsi" w:cstheme="minorHAnsi"/>
          <w:b/>
          <w:sz w:val="36"/>
          <w:szCs w:val="36"/>
        </w:rPr>
      </w:pPr>
      <w:r w:rsidRPr="0041619D">
        <w:rPr>
          <w:rFonts w:asciiTheme="minorHAnsi" w:hAnsiTheme="minorHAnsi" w:cstheme="minorHAnsi"/>
          <w:b/>
          <w:sz w:val="36"/>
          <w:szCs w:val="36"/>
        </w:rPr>
        <w:t>POLICY AND NOTICE OF NONDISCRIMINATION</w:t>
      </w:r>
    </w:p>
    <w:p w14:paraId="24138C80" w14:textId="77777777" w:rsidR="0041619D" w:rsidRPr="0041619D" w:rsidRDefault="0041619D" w:rsidP="0041619D">
      <w:pPr>
        <w:rPr>
          <w:sz w:val="22"/>
          <w:szCs w:val="22"/>
        </w:rPr>
      </w:pPr>
    </w:p>
    <w:p w14:paraId="1D01CA57" w14:textId="77777777" w:rsidR="0041619D" w:rsidRPr="0041619D" w:rsidRDefault="0041619D" w:rsidP="0041619D">
      <w:pPr>
        <w:rPr>
          <w:rFonts w:asciiTheme="minorHAnsi" w:hAnsiTheme="minorHAnsi" w:cstheme="minorHAnsi"/>
          <w:szCs w:val="24"/>
        </w:rPr>
      </w:pPr>
      <w:r w:rsidRPr="0041619D">
        <w:rPr>
          <w:rFonts w:asciiTheme="minorHAnsi" w:hAnsiTheme="minorHAnsi" w:cstheme="minorHAnsi"/>
          <w:sz w:val="22"/>
          <w:szCs w:val="22"/>
        </w:rPr>
        <w:t>Burney Fire Protection District complies with Federal civil rights laws and is committed to providing its programs and services without discrimination in accordance with:</w:t>
      </w:r>
      <w:r w:rsidRPr="0041619D">
        <w:rPr>
          <w:rFonts w:asciiTheme="minorHAnsi" w:hAnsiTheme="minorHAnsi" w:cstheme="minorHAnsi"/>
          <w:sz w:val="22"/>
          <w:szCs w:val="22"/>
        </w:rPr>
        <w:br/>
      </w:r>
    </w:p>
    <w:p w14:paraId="68BC3C27" w14:textId="77777777" w:rsidR="0041619D" w:rsidRPr="0041619D" w:rsidRDefault="0041619D" w:rsidP="0041619D">
      <w:pPr>
        <w:pStyle w:val="ListParagraph"/>
        <w:numPr>
          <w:ilvl w:val="0"/>
          <w:numId w:val="10"/>
        </w:numPr>
        <w:spacing w:after="0"/>
        <w:rPr>
          <w:rFonts w:cstheme="minorHAnsi"/>
        </w:rPr>
      </w:pPr>
      <w:r w:rsidRPr="0041619D">
        <w:rPr>
          <w:rFonts w:cstheme="minorHAnsi"/>
          <w:i/>
        </w:rPr>
        <w:t>Title VI of the Civil Rights Act of 1964,</w:t>
      </w:r>
      <w:r w:rsidRPr="0041619D">
        <w:rPr>
          <w:rFonts w:cstheme="minorHAnsi"/>
        </w:rPr>
        <w:t xml:space="preserve"> which prohibits discrimination based on </w:t>
      </w:r>
      <w:r w:rsidRPr="0041619D">
        <w:rPr>
          <w:rFonts w:cstheme="minorHAnsi"/>
          <w:b/>
        </w:rPr>
        <w:t xml:space="preserve">race, color, or national origin </w:t>
      </w:r>
      <w:r w:rsidRPr="0041619D">
        <w:rPr>
          <w:rFonts w:cstheme="minorHAnsi"/>
        </w:rPr>
        <w:t>(including</w:t>
      </w:r>
      <w:r w:rsidRPr="0041619D">
        <w:rPr>
          <w:rFonts w:cstheme="minorHAnsi"/>
          <w:b/>
        </w:rPr>
        <w:t xml:space="preserve"> language</w:t>
      </w:r>
      <w:r w:rsidRPr="0041619D">
        <w:rPr>
          <w:rFonts w:cstheme="minorHAnsi"/>
        </w:rPr>
        <w:t xml:space="preserve">). </w:t>
      </w:r>
    </w:p>
    <w:p w14:paraId="185C8820" w14:textId="77777777" w:rsidR="0041619D" w:rsidRPr="0041619D" w:rsidRDefault="0041619D" w:rsidP="0041619D">
      <w:pPr>
        <w:pStyle w:val="ListParagraph"/>
        <w:numPr>
          <w:ilvl w:val="0"/>
          <w:numId w:val="10"/>
        </w:numPr>
        <w:spacing w:after="0"/>
        <w:rPr>
          <w:rFonts w:cstheme="minorHAnsi"/>
        </w:rPr>
      </w:pPr>
      <w:r w:rsidRPr="0041619D">
        <w:rPr>
          <w:rFonts w:cstheme="minorHAnsi"/>
          <w:i/>
        </w:rPr>
        <w:t>Section 504 of the Rehabilitation Act of 1973,</w:t>
      </w:r>
      <w:r w:rsidRPr="0041619D">
        <w:rPr>
          <w:rFonts w:cstheme="minorHAnsi"/>
        </w:rPr>
        <w:t xml:space="preserve"> which prohibits discrimination based on </w:t>
      </w:r>
      <w:r w:rsidRPr="0041619D">
        <w:rPr>
          <w:rFonts w:cstheme="minorHAnsi"/>
          <w:b/>
        </w:rPr>
        <w:t>disability</w:t>
      </w:r>
      <w:r w:rsidRPr="0041619D">
        <w:rPr>
          <w:rFonts w:cstheme="minorHAnsi"/>
        </w:rPr>
        <w:t xml:space="preserve">. </w:t>
      </w:r>
    </w:p>
    <w:p w14:paraId="30DEF2F1" w14:textId="77777777" w:rsidR="0041619D" w:rsidRPr="0041619D" w:rsidRDefault="0041619D" w:rsidP="0041619D">
      <w:pPr>
        <w:pStyle w:val="ListParagraph"/>
        <w:numPr>
          <w:ilvl w:val="0"/>
          <w:numId w:val="10"/>
        </w:numPr>
        <w:spacing w:after="0"/>
        <w:rPr>
          <w:rFonts w:cstheme="minorHAnsi"/>
        </w:rPr>
      </w:pPr>
      <w:r w:rsidRPr="0041619D">
        <w:rPr>
          <w:rFonts w:cstheme="minorHAnsi"/>
          <w:i/>
        </w:rPr>
        <w:t xml:space="preserve">Title IX of the Education Amendments Act of 1972, </w:t>
      </w:r>
      <w:r w:rsidRPr="0041619D">
        <w:rPr>
          <w:rFonts w:cstheme="minorHAnsi"/>
        </w:rPr>
        <w:t xml:space="preserve">which prohibits discrimination based on </w:t>
      </w:r>
      <w:r w:rsidRPr="0041619D">
        <w:rPr>
          <w:rFonts w:cstheme="minorHAnsi"/>
          <w:b/>
        </w:rPr>
        <w:t xml:space="preserve">sex </w:t>
      </w:r>
      <w:r w:rsidRPr="0041619D">
        <w:rPr>
          <w:rFonts w:cstheme="minorHAnsi"/>
        </w:rPr>
        <w:t>in education programs or activities.</w:t>
      </w:r>
    </w:p>
    <w:p w14:paraId="741ACDAE" w14:textId="77777777" w:rsidR="0041619D" w:rsidRPr="0041619D" w:rsidRDefault="0041619D" w:rsidP="0041619D">
      <w:pPr>
        <w:pStyle w:val="ListParagraph"/>
        <w:numPr>
          <w:ilvl w:val="0"/>
          <w:numId w:val="10"/>
        </w:numPr>
        <w:spacing w:after="0"/>
        <w:rPr>
          <w:rFonts w:cstheme="minorHAnsi"/>
        </w:rPr>
      </w:pPr>
      <w:r w:rsidRPr="0041619D">
        <w:rPr>
          <w:rFonts w:cstheme="minorHAnsi"/>
          <w:i/>
        </w:rPr>
        <w:t xml:space="preserve">Age Discrimination Act of 1975, </w:t>
      </w:r>
      <w:r w:rsidRPr="0041619D">
        <w:rPr>
          <w:rFonts w:cstheme="minorHAnsi"/>
        </w:rPr>
        <w:t xml:space="preserve">which prohibits discrimination based on </w:t>
      </w:r>
      <w:r w:rsidRPr="0041619D">
        <w:rPr>
          <w:rFonts w:cstheme="minorHAnsi"/>
          <w:b/>
        </w:rPr>
        <w:t>age</w:t>
      </w:r>
      <w:r w:rsidRPr="0041619D">
        <w:rPr>
          <w:rFonts w:cstheme="minorHAnsi"/>
        </w:rPr>
        <w:t>.</w:t>
      </w:r>
    </w:p>
    <w:p w14:paraId="43518D03" w14:textId="77777777" w:rsidR="0041619D" w:rsidRPr="0041619D" w:rsidRDefault="0041619D" w:rsidP="0041619D">
      <w:pPr>
        <w:pStyle w:val="ListParagraph"/>
        <w:numPr>
          <w:ilvl w:val="0"/>
          <w:numId w:val="10"/>
        </w:numPr>
        <w:spacing w:after="0"/>
        <w:rPr>
          <w:rFonts w:cstheme="minorHAnsi"/>
        </w:rPr>
      </w:pPr>
      <w:r w:rsidRPr="0041619D">
        <w:rPr>
          <w:rFonts w:cstheme="minorHAnsi"/>
          <w:i/>
        </w:rPr>
        <w:t xml:space="preserve">U.S. Department of Homeland Security regulation 6 C.F.R. Part 19, </w:t>
      </w:r>
      <w:r w:rsidRPr="0041619D">
        <w:rPr>
          <w:rFonts w:cstheme="minorHAnsi"/>
        </w:rPr>
        <w:t xml:space="preserve">which prohibits discrimination based on </w:t>
      </w:r>
      <w:r w:rsidRPr="0041619D">
        <w:rPr>
          <w:rFonts w:cstheme="minorHAnsi"/>
          <w:b/>
        </w:rPr>
        <w:t>religion</w:t>
      </w:r>
      <w:r w:rsidRPr="0041619D">
        <w:rPr>
          <w:rFonts w:cstheme="minorHAnsi"/>
        </w:rPr>
        <w:t xml:space="preserve"> in social service programs.  </w:t>
      </w:r>
    </w:p>
    <w:p w14:paraId="2A9B8F39" w14:textId="77777777" w:rsidR="0041619D" w:rsidRPr="0041619D" w:rsidRDefault="0041619D" w:rsidP="0041619D">
      <w:pPr>
        <w:rPr>
          <w:rFonts w:asciiTheme="minorHAnsi" w:hAnsiTheme="minorHAnsi" w:cstheme="minorHAnsi"/>
          <w:szCs w:val="24"/>
        </w:rPr>
      </w:pPr>
    </w:p>
    <w:p w14:paraId="2CD23D19" w14:textId="77777777" w:rsidR="0041619D" w:rsidRPr="0041619D" w:rsidRDefault="0041619D" w:rsidP="0041619D">
      <w:pPr>
        <w:rPr>
          <w:rFonts w:asciiTheme="minorHAnsi" w:hAnsiTheme="minorHAnsi" w:cstheme="minorHAnsi"/>
          <w:sz w:val="22"/>
          <w:szCs w:val="22"/>
        </w:rPr>
      </w:pPr>
      <w:r w:rsidRPr="0041619D">
        <w:rPr>
          <w:rFonts w:asciiTheme="minorHAnsi" w:hAnsiTheme="minorHAnsi" w:cstheme="minorHAnsi"/>
          <w:sz w:val="22"/>
          <w:szCs w:val="22"/>
        </w:rPr>
        <w:t>It is against the law for Burney Fire Protection District to retaliate against anyone who takes action to oppose discrimination, files a grievance, or participates in the investigation of a grievance in accordance with the above authorities.</w:t>
      </w:r>
    </w:p>
    <w:p w14:paraId="4537170B" w14:textId="77777777" w:rsidR="0041619D" w:rsidRPr="0041619D" w:rsidRDefault="0041619D" w:rsidP="0041619D">
      <w:pPr>
        <w:rPr>
          <w:rFonts w:asciiTheme="minorHAnsi" w:hAnsiTheme="minorHAnsi" w:cstheme="minorHAnsi"/>
          <w:b/>
          <w:sz w:val="32"/>
          <w:szCs w:val="32"/>
        </w:rPr>
      </w:pPr>
    </w:p>
    <w:p w14:paraId="00B13B18" w14:textId="222D76E6" w:rsidR="0041619D" w:rsidRPr="0041619D" w:rsidRDefault="0041619D" w:rsidP="0041619D">
      <w:pPr>
        <w:rPr>
          <w:rFonts w:asciiTheme="minorHAnsi" w:hAnsiTheme="minorHAnsi" w:cstheme="minorHAnsi"/>
          <w:b/>
          <w:sz w:val="32"/>
          <w:szCs w:val="32"/>
        </w:rPr>
      </w:pPr>
      <w:r w:rsidRPr="0041619D">
        <w:rPr>
          <w:rFonts w:asciiTheme="minorHAnsi" w:hAnsiTheme="minorHAnsi" w:cstheme="minorHAnsi"/>
          <w:b/>
          <w:sz w:val="32"/>
          <w:szCs w:val="32"/>
        </w:rPr>
        <w:t>To File a Complaint</w:t>
      </w:r>
    </w:p>
    <w:p w14:paraId="2A34C995" w14:textId="77777777" w:rsidR="0041619D" w:rsidRPr="0041619D" w:rsidRDefault="0041619D" w:rsidP="0041619D">
      <w:pPr>
        <w:rPr>
          <w:rFonts w:asciiTheme="minorHAnsi" w:hAnsiTheme="minorHAnsi" w:cstheme="minorHAnsi"/>
          <w:sz w:val="22"/>
          <w:szCs w:val="22"/>
        </w:rPr>
      </w:pPr>
      <w:r w:rsidRPr="0041619D">
        <w:rPr>
          <w:rFonts w:asciiTheme="minorHAnsi" w:hAnsiTheme="minorHAnsi" w:cstheme="minorHAnsi"/>
          <w:sz w:val="22"/>
          <w:szCs w:val="22"/>
        </w:rPr>
        <w:t xml:space="preserve">If you think that Burney Fire Protection District has failed to provide these services or discriminated in another way based on race, color, national origin (including language), disability, sex, age, or religion, you can file a complaint in person or by mail, fax, or email with: </w:t>
      </w:r>
    </w:p>
    <w:p w14:paraId="46262602" w14:textId="04A4ACD3" w:rsidR="0041619D" w:rsidRPr="0041619D" w:rsidRDefault="0041619D" w:rsidP="0041619D">
      <w:pPr>
        <w:rPr>
          <w:rFonts w:asciiTheme="minorHAnsi" w:hAnsiTheme="minorHAnsi" w:cstheme="minorHAnsi"/>
          <w:sz w:val="22"/>
          <w:szCs w:val="22"/>
        </w:rPr>
      </w:pPr>
      <w:r w:rsidRPr="0041619D">
        <w:rPr>
          <w:rFonts w:asciiTheme="minorHAnsi" w:hAnsiTheme="minorHAnsi" w:cstheme="minorHAnsi"/>
          <w:sz w:val="22"/>
          <w:szCs w:val="22"/>
        </w:rPr>
        <w:t>Fire Chief</w:t>
      </w:r>
    </w:p>
    <w:p w14:paraId="408CE7A4" w14:textId="77777777" w:rsidR="0041619D" w:rsidRPr="0041619D" w:rsidRDefault="0041619D" w:rsidP="0041619D">
      <w:pPr>
        <w:rPr>
          <w:rFonts w:asciiTheme="minorHAnsi" w:hAnsiTheme="minorHAnsi" w:cstheme="minorHAnsi"/>
          <w:sz w:val="22"/>
          <w:szCs w:val="22"/>
        </w:rPr>
      </w:pPr>
      <w:r w:rsidRPr="0041619D">
        <w:rPr>
          <w:rFonts w:asciiTheme="minorHAnsi" w:hAnsiTheme="minorHAnsi" w:cstheme="minorHAnsi"/>
          <w:sz w:val="22"/>
          <w:szCs w:val="22"/>
        </w:rPr>
        <w:t>Burney Fire Protection District</w:t>
      </w:r>
    </w:p>
    <w:p w14:paraId="789F56B1" w14:textId="77777777" w:rsidR="0041619D" w:rsidRPr="0041619D" w:rsidRDefault="0041619D" w:rsidP="0041619D">
      <w:pPr>
        <w:rPr>
          <w:rFonts w:asciiTheme="minorHAnsi" w:hAnsiTheme="minorHAnsi" w:cstheme="minorHAnsi"/>
          <w:sz w:val="22"/>
          <w:szCs w:val="22"/>
        </w:rPr>
      </w:pPr>
      <w:r w:rsidRPr="0041619D">
        <w:rPr>
          <w:rFonts w:asciiTheme="minorHAnsi" w:hAnsiTheme="minorHAnsi" w:cstheme="minorHAnsi"/>
          <w:sz w:val="22"/>
          <w:szCs w:val="22"/>
        </w:rPr>
        <w:t>37072 Main Street, Burney, CA 96013</w:t>
      </w:r>
    </w:p>
    <w:p w14:paraId="13CDB585" w14:textId="77777777" w:rsidR="0041619D" w:rsidRPr="0041619D" w:rsidRDefault="0041619D" w:rsidP="0041619D">
      <w:pPr>
        <w:rPr>
          <w:rFonts w:asciiTheme="minorHAnsi" w:hAnsiTheme="minorHAnsi" w:cstheme="minorHAnsi"/>
          <w:sz w:val="22"/>
          <w:szCs w:val="22"/>
        </w:rPr>
      </w:pPr>
      <w:r w:rsidRPr="0041619D">
        <w:rPr>
          <w:rFonts w:asciiTheme="minorHAnsi" w:hAnsiTheme="minorHAnsi" w:cstheme="minorHAnsi"/>
          <w:sz w:val="22"/>
          <w:szCs w:val="22"/>
        </w:rPr>
        <w:t xml:space="preserve">Email: </w:t>
      </w:r>
      <w:hyperlink r:id="rId9" w:history="1">
        <w:r w:rsidRPr="0041619D">
          <w:rPr>
            <w:rStyle w:val="Hyperlink"/>
            <w:rFonts w:asciiTheme="minorHAnsi" w:hAnsiTheme="minorHAnsi" w:cstheme="minorHAnsi"/>
            <w:sz w:val="22"/>
            <w:szCs w:val="22"/>
          </w:rPr>
          <w:t>C17@burneyfireems.org</w:t>
        </w:r>
      </w:hyperlink>
    </w:p>
    <w:p w14:paraId="55B97479" w14:textId="77777777" w:rsidR="0041619D" w:rsidRPr="0041619D" w:rsidRDefault="0041619D" w:rsidP="0041619D">
      <w:pPr>
        <w:rPr>
          <w:rFonts w:asciiTheme="minorHAnsi" w:hAnsiTheme="minorHAnsi" w:cstheme="minorHAnsi"/>
          <w:sz w:val="22"/>
          <w:szCs w:val="22"/>
        </w:rPr>
      </w:pPr>
      <w:r w:rsidRPr="0041619D">
        <w:rPr>
          <w:rFonts w:asciiTheme="minorHAnsi" w:hAnsiTheme="minorHAnsi" w:cstheme="minorHAnsi"/>
          <w:sz w:val="22"/>
          <w:szCs w:val="22"/>
        </w:rPr>
        <w:t>Phone: (530) 335-2212  Fax: (530) 335-2235</w:t>
      </w:r>
    </w:p>
    <w:p w14:paraId="46B638E6" w14:textId="77777777" w:rsidR="0041619D" w:rsidRPr="0041619D" w:rsidRDefault="0041619D" w:rsidP="0041619D">
      <w:pPr>
        <w:rPr>
          <w:rFonts w:asciiTheme="minorHAnsi" w:hAnsiTheme="minorHAnsi" w:cstheme="minorHAnsi"/>
          <w:szCs w:val="24"/>
          <w:u w:val="single"/>
        </w:rPr>
      </w:pPr>
    </w:p>
    <w:p w14:paraId="57B19B75" w14:textId="77777777" w:rsidR="0041619D" w:rsidRPr="0041619D" w:rsidRDefault="0041619D" w:rsidP="0041619D">
      <w:pPr>
        <w:rPr>
          <w:rFonts w:asciiTheme="minorHAnsi" w:hAnsiTheme="minorHAnsi" w:cstheme="minorHAnsi"/>
          <w:sz w:val="22"/>
          <w:szCs w:val="22"/>
          <w:u w:val="single"/>
        </w:rPr>
      </w:pPr>
      <w:r w:rsidRPr="0041619D">
        <w:rPr>
          <w:rFonts w:asciiTheme="minorHAnsi" w:hAnsiTheme="minorHAnsi" w:cstheme="minorHAnsi"/>
          <w:sz w:val="22"/>
          <w:szCs w:val="22"/>
          <w:u w:val="single"/>
        </w:rPr>
        <w:t>You can also file a civil rights complaint with the U.S. Department of Homeland Security Office for Civil Rights and Civil Liberties (CRCL):</w:t>
      </w:r>
    </w:p>
    <w:p w14:paraId="53A5B16B" w14:textId="77777777" w:rsidR="0041619D" w:rsidRPr="0041619D" w:rsidRDefault="0041619D" w:rsidP="0041619D">
      <w:pPr>
        <w:rPr>
          <w:rFonts w:asciiTheme="minorHAnsi" w:hAnsiTheme="minorHAnsi" w:cstheme="minorHAnsi"/>
          <w:szCs w:val="24"/>
        </w:rPr>
      </w:pPr>
    </w:p>
    <w:p w14:paraId="16942E84" w14:textId="77777777" w:rsidR="0041619D" w:rsidRPr="0041619D" w:rsidRDefault="0041619D" w:rsidP="0041619D">
      <w:pPr>
        <w:tabs>
          <w:tab w:val="left" w:pos="450"/>
          <w:tab w:val="left" w:pos="1350"/>
        </w:tabs>
        <w:rPr>
          <w:rFonts w:asciiTheme="minorHAnsi" w:hAnsiTheme="minorHAnsi" w:cstheme="minorHAnsi"/>
          <w:sz w:val="22"/>
          <w:szCs w:val="22"/>
          <w:lang w:val="en"/>
        </w:rPr>
      </w:pPr>
      <w:r w:rsidRPr="0041619D">
        <w:rPr>
          <w:rFonts w:asciiTheme="minorHAnsi" w:hAnsiTheme="minorHAnsi" w:cstheme="minorHAnsi"/>
          <w:b/>
          <w:bCs/>
          <w:sz w:val="22"/>
          <w:szCs w:val="22"/>
          <w:lang w:val="en"/>
        </w:rPr>
        <w:t>E-mail</w:t>
      </w:r>
      <w:r w:rsidRPr="0041619D">
        <w:rPr>
          <w:rFonts w:asciiTheme="minorHAnsi" w:hAnsiTheme="minorHAnsi" w:cstheme="minorHAnsi"/>
          <w:sz w:val="22"/>
          <w:szCs w:val="22"/>
          <w:lang w:val="en"/>
        </w:rPr>
        <w:t xml:space="preserve">: </w:t>
      </w:r>
      <w:hyperlink r:id="rId10" w:history="1">
        <w:r w:rsidRPr="0041619D">
          <w:rPr>
            <w:rStyle w:val="Hyperlink"/>
            <w:rFonts w:asciiTheme="minorHAnsi" w:hAnsiTheme="minorHAnsi" w:cstheme="minorHAnsi"/>
            <w:sz w:val="22"/>
            <w:szCs w:val="22"/>
            <w:lang w:val="en"/>
          </w:rPr>
          <w:t>CRCLCompliance@hq.dhs.gov</w:t>
        </w:r>
      </w:hyperlink>
      <w:r w:rsidRPr="0041619D">
        <w:rPr>
          <w:rFonts w:asciiTheme="minorHAnsi" w:hAnsiTheme="minorHAnsi" w:cstheme="minorHAnsi"/>
          <w:sz w:val="22"/>
          <w:szCs w:val="22"/>
          <w:lang w:val="en"/>
        </w:rPr>
        <w:t xml:space="preserve"> (fastest method to submit your complaint)</w:t>
      </w:r>
      <w:r w:rsidRPr="0041619D">
        <w:rPr>
          <w:rFonts w:asciiTheme="minorHAnsi" w:hAnsiTheme="minorHAnsi" w:cstheme="minorHAnsi"/>
          <w:sz w:val="22"/>
          <w:szCs w:val="22"/>
          <w:lang w:val="en"/>
        </w:rPr>
        <w:br/>
      </w:r>
      <w:r w:rsidRPr="0041619D">
        <w:rPr>
          <w:rFonts w:asciiTheme="minorHAnsi" w:hAnsiTheme="minorHAnsi" w:cstheme="minorHAnsi"/>
          <w:b/>
          <w:bCs/>
          <w:sz w:val="22"/>
          <w:szCs w:val="22"/>
          <w:lang w:val="en"/>
        </w:rPr>
        <w:t>Fax:</w:t>
      </w:r>
      <w:r w:rsidRPr="0041619D">
        <w:rPr>
          <w:rFonts w:asciiTheme="minorHAnsi" w:hAnsiTheme="minorHAnsi" w:cstheme="minorHAnsi"/>
          <w:sz w:val="22"/>
          <w:szCs w:val="22"/>
          <w:lang w:val="en"/>
        </w:rPr>
        <w:t xml:space="preserve"> 202-401-4708</w:t>
      </w:r>
      <w:r w:rsidRPr="0041619D">
        <w:rPr>
          <w:rFonts w:asciiTheme="minorHAnsi" w:hAnsiTheme="minorHAnsi" w:cstheme="minorHAnsi"/>
          <w:sz w:val="22"/>
          <w:szCs w:val="22"/>
          <w:lang w:val="en"/>
        </w:rPr>
        <w:br/>
      </w:r>
      <w:r w:rsidRPr="0041619D">
        <w:rPr>
          <w:rFonts w:asciiTheme="minorHAnsi" w:hAnsiTheme="minorHAnsi" w:cstheme="minorHAnsi"/>
          <w:b/>
          <w:bCs/>
          <w:sz w:val="22"/>
          <w:szCs w:val="22"/>
          <w:lang w:val="en"/>
        </w:rPr>
        <w:t>U.S. Mail</w:t>
      </w:r>
      <w:r w:rsidRPr="0041619D">
        <w:rPr>
          <w:rFonts w:asciiTheme="minorHAnsi" w:hAnsiTheme="minorHAnsi" w:cstheme="minorHAnsi"/>
          <w:sz w:val="22"/>
          <w:szCs w:val="22"/>
          <w:lang w:val="en"/>
        </w:rPr>
        <w:t>:</w:t>
      </w:r>
    </w:p>
    <w:p w14:paraId="4DC92CDC" w14:textId="77777777" w:rsidR="0041619D" w:rsidRPr="0041619D" w:rsidRDefault="0041619D" w:rsidP="0041619D">
      <w:pPr>
        <w:rPr>
          <w:rFonts w:asciiTheme="minorHAnsi" w:hAnsiTheme="minorHAnsi" w:cstheme="minorHAnsi"/>
          <w:sz w:val="22"/>
          <w:szCs w:val="22"/>
          <w:lang w:val="en"/>
        </w:rPr>
      </w:pPr>
      <w:r w:rsidRPr="0041619D">
        <w:rPr>
          <w:rFonts w:asciiTheme="minorHAnsi" w:hAnsiTheme="minorHAnsi" w:cstheme="minorHAnsi"/>
          <w:sz w:val="22"/>
          <w:szCs w:val="22"/>
          <w:lang w:val="en"/>
        </w:rPr>
        <w:t>U.S. Department of Homeland Security</w:t>
      </w:r>
      <w:r w:rsidRPr="0041619D">
        <w:rPr>
          <w:rFonts w:asciiTheme="minorHAnsi" w:hAnsiTheme="minorHAnsi" w:cstheme="minorHAnsi"/>
          <w:sz w:val="22"/>
          <w:szCs w:val="22"/>
          <w:lang w:val="en"/>
        </w:rPr>
        <w:br/>
        <w:t>Office for Civil Rights and Civil Liberties</w:t>
      </w:r>
      <w:r w:rsidRPr="0041619D">
        <w:rPr>
          <w:rFonts w:asciiTheme="minorHAnsi" w:hAnsiTheme="minorHAnsi" w:cstheme="minorHAnsi"/>
          <w:sz w:val="22"/>
          <w:szCs w:val="22"/>
          <w:lang w:val="en"/>
        </w:rPr>
        <w:br/>
        <w:t>Compliance Branch, Mail Stop #0190</w:t>
      </w:r>
      <w:r w:rsidRPr="0041619D">
        <w:rPr>
          <w:rFonts w:asciiTheme="minorHAnsi" w:hAnsiTheme="minorHAnsi" w:cstheme="minorHAnsi"/>
          <w:sz w:val="22"/>
          <w:szCs w:val="22"/>
          <w:lang w:val="en"/>
        </w:rPr>
        <w:br/>
        <w:t>2707 Martin Luther King, Jr. Ave., SE</w:t>
      </w:r>
    </w:p>
    <w:p w14:paraId="329556E9" w14:textId="681FBDD1" w:rsidR="0041619D" w:rsidRPr="0041619D" w:rsidRDefault="0041619D" w:rsidP="0041619D">
      <w:pPr>
        <w:rPr>
          <w:rFonts w:asciiTheme="minorHAnsi" w:hAnsiTheme="minorHAnsi" w:cstheme="minorHAnsi"/>
          <w:sz w:val="22"/>
          <w:szCs w:val="22"/>
          <w:lang w:val="en"/>
        </w:rPr>
      </w:pPr>
      <w:r w:rsidRPr="0041619D">
        <w:rPr>
          <w:rFonts w:asciiTheme="minorHAnsi" w:hAnsiTheme="minorHAnsi" w:cstheme="minorHAnsi"/>
          <w:sz w:val="22"/>
          <w:szCs w:val="22"/>
          <w:lang w:val="en"/>
        </w:rPr>
        <w:t>Washington, D.C. 20528</w:t>
      </w:r>
      <w:r w:rsidRPr="0041619D">
        <w:rPr>
          <w:rFonts w:asciiTheme="minorHAnsi" w:hAnsiTheme="minorHAnsi" w:cstheme="minorHAnsi"/>
          <w:sz w:val="22"/>
          <w:szCs w:val="22"/>
          <w:lang w:val="en"/>
        </w:rPr>
        <w:br/>
        <w:t xml:space="preserve">For additional information: </w:t>
      </w:r>
      <w:hyperlink r:id="rId11" w:history="1">
        <w:r w:rsidRPr="0041619D">
          <w:rPr>
            <w:rStyle w:val="Hyperlink"/>
            <w:rFonts w:asciiTheme="minorHAnsi" w:hAnsiTheme="minorHAnsi" w:cstheme="minorHAnsi"/>
            <w:sz w:val="22"/>
            <w:szCs w:val="22"/>
            <w:lang w:val="en"/>
          </w:rPr>
          <w:t>www.dhs.gov/crcl</w:t>
        </w:r>
      </w:hyperlink>
      <w:r w:rsidRPr="0041619D">
        <w:rPr>
          <w:rFonts w:asciiTheme="minorHAnsi" w:hAnsiTheme="minorHAnsi" w:cstheme="minorHAnsi"/>
          <w:sz w:val="22"/>
          <w:szCs w:val="22"/>
          <w:lang w:val="en"/>
        </w:rPr>
        <w:t xml:space="preserve"> Phone: 202-401-1474 Toll-Free: 1-866-644-8360</w:t>
      </w:r>
    </w:p>
    <w:p w14:paraId="34E599FF" w14:textId="77777777" w:rsidR="0041619D" w:rsidRPr="0041619D" w:rsidRDefault="0041619D" w:rsidP="0041619D">
      <w:pPr>
        <w:rPr>
          <w:rFonts w:asciiTheme="minorHAnsi" w:hAnsiTheme="minorHAnsi" w:cstheme="minorHAnsi"/>
          <w:b/>
          <w:sz w:val="32"/>
          <w:szCs w:val="32"/>
          <w:lang w:val="en"/>
        </w:rPr>
      </w:pPr>
      <w:r w:rsidRPr="0041619D">
        <w:rPr>
          <w:rFonts w:asciiTheme="minorHAnsi" w:hAnsiTheme="minorHAnsi" w:cstheme="minorHAnsi"/>
          <w:b/>
          <w:sz w:val="32"/>
          <w:szCs w:val="32"/>
          <w:lang w:val="en"/>
        </w:rPr>
        <w:lastRenderedPageBreak/>
        <w:t>Information and Services for Persons with Disabilities and Persons with Limited English Proficiency</w:t>
      </w:r>
    </w:p>
    <w:p w14:paraId="67518E8C" w14:textId="77777777" w:rsidR="0041619D" w:rsidRPr="0041619D" w:rsidRDefault="0041619D" w:rsidP="0041619D">
      <w:pPr>
        <w:rPr>
          <w:rFonts w:asciiTheme="minorHAnsi" w:hAnsiTheme="minorHAnsi" w:cstheme="minorHAnsi"/>
          <w:szCs w:val="24"/>
          <w:lang w:val="en"/>
        </w:rPr>
      </w:pPr>
    </w:p>
    <w:p w14:paraId="3ED67291" w14:textId="77777777" w:rsidR="0041619D" w:rsidRPr="0041619D" w:rsidRDefault="0041619D" w:rsidP="0041619D">
      <w:pPr>
        <w:rPr>
          <w:rFonts w:asciiTheme="minorHAnsi" w:hAnsiTheme="minorHAnsi" w:cstheme="minorHAnsi"/>
          <w:sz w:val="22"/>
          <w:szCs w:val="22"/>
          <w:lang w:val="en"/>
        </w:rPr>
      </w:pPr>
      <w:r w:rsidRPr="0041619D">
        <w:rPr>
          <w:rFonts w:asciiTheme="minorHAnsi" w:hAnsiTheme="minorHAnsi" w:cstheme="minorHAnsi"/>
          <w:sz w:val="22"/>
          <w:szCs w:val="22"/>
          <w:lang w:val="en"/>
        </w:rPr>
        <w:t>Burney Fire Protection District</w:t>
      </w:r>
      <w:r w:rsidRPr="0041619D">
        <w:rPr>
          <w:rFonts w:asciiTheme="minorHAnsi" w:hAnsiTheme="minorHAnsi" w:cstheme="minorHAnsi"/>
          <w:sz w:val="22"/>
          <w:szCs w:val="22"/>
          <w:lang w:val="en"/>
        </w:rPr>
        <w:br/>
      </w:r>
    </w:p>
    <w:p w14:paraId="43F5F91F" w14:textId="77777777" w:rsidR="0041619D" w:rsidRPr="0041619D" w:rsidRDefault="0041619D" w:rsidP="0041619D">
      <w:pPr>
        <w:pStyle w:val="ListParagraph"/>
        <w:numPr>
          <w:ilvl w:val="0"/>
          <w:numId w:val="11"/>
        </w:numPr>
        <w:spacing w:after="0" w:line="240" w:lineRule="auto"/>
        <w:rPr>
          <w:rFonts w:cstheme="minorHAnsi"/>
          <w:sz w:val="24"/>
          <w:szCs w:val="24"/>
        </w:rPr>
      </w:pPr>
      <w:r w:rsidRPr="0041619D">
        <w:rPr>
          <w:rFonts w:cstheme="minorHAnsi"/>
          <w:sz w:val="24"/>
          <w:szCs w:val="24"/>
        </w:rPr>
        <w:t xml:space="preserve">Provides free aids and services, such as qualified sign language interpreters and written information in other formats (large print, audio, accessible electronic formats, etc.), to communicate effectively with persons with disabilities.  </w:t>
      </w:r>
      <w:r w:rsidRPr="0041619D">
        <w:rPr>
          <w:rFonts w:cstheme="minorHAnsi"/>
          <w:sz w:val="24"/>
          <w:szCs w:val="24"/>
        </w:rPr>
        <w:br/>
      </w:r>
    </w:p>
    <w:p w14:paraId="4E62E8F0" w14:textId="77777777" w:rsidR="0041619D" w:rsidRPr="0041619D" w:rsidRDefault="0041619D" w:rsidP="0041619D">
      <w:pPr>
        <w:pStyle w:val="ListParagraph"/>
        <w:numPr>
          <w:ilvl w:val="0"/>
          <w:numId w:val="11"/>
        </w:numPr>
        <w:spacing w:after="0" w:line="240" w:lineRule="auto"/>
        <w:rPr>
          <w:rFonts w:cstheme="minorHAnsi"/>
          <w:sz w:val="24"/>
          <w:szCs w:val="24"/>
        </w:rPr>
      </w:pPr>
      <w:r w:rsidRPr="0041619D">
        <w:rPr>
          <w:rFonts w:cstheme="minorHAnsi"/>
          <w:sz w:val="24"/>
          <w:szCs w:val="24"/>
        </w:rPr>
        <w:t xml:space="preserve">Provides free language services, such as qualified foreign language interpreters and information written in other languages, to ensure meaningful access to programs and activities for persons with limited English proficiency. </w:t>
      </w:r>
    </w:p>
    <w:p w14:paraId="421CE5B6" w14:textId="77777777" w:rsidR="0041619D" w:rsidRPr="0041619D" w:rsidRDefault="0041619D" w:rsidP="0041619D">
      <w:pPr>
        <w:rPr>
          <w:rFonts w:asciiTheme="minorHAnsi" w:hAnsiTheme="minorHAnsi" w:cstheme="minorHAnsi"/>
          <w:b/>
          <w:szCs w:val="24"/>
        </w:rPr>
      </w:pPr>
    </w:p>
    <w:p w14:paraId="72C1D069" w14:textId="6D7BD164" w:rsidR="0041619D" w:rsidRPr="0041619D" w:rsidRDefault="0041619D" w:rsidP="0041619D">
      <w:pPr>
        <w:rPr>
          <w:rFonts w:asciiTheme="minorHAnsi" w:hAnsiTheme="minorHAnsi" w:cstheme="minorHAnsi"/>
          <w:szCs w:val="24"/>
        </w:rPr>
      </w:pPr>
      <w:r w:rsidRPr="0041619D">
        <w:rPr>
          <w:rFonts w:asciiTheme="minorHAnsi" w:hAnsiTheme="minorHAnsi" w:cstheme="minorHAnsi"/>
          <w:b/>
          <w:szCs w:val="24"/>
        </w:rPr>
        <w:t>If you need these services, please contact</w:t>
      </w:r>
      <w:r w:rsidRPr="0041619D">
        <w:rPr>
          <w:rFonts w:asciiTheme="minorHAnsi" w:hAnsiTheme="minorHAnsi" w:cstheme="minorHAnsi"/>
          <w:szCs w:val="24"/>
        </w:rPr>
        <w:t>:</w:t>
      </w:r>
    </w:p>
    <w:p w14:paraId="0362383C" w14:textId="77777777" w:rsidR="0041619D" w:rsidRPr="0041619D" w:rsidRDefault="0041619D" w:rsidP="0041619D">
      <w:pPr>
        <w:rPr>
          <w:rFonts w:asciiTheme="minorHAnsi" w:hAnsiTheme="minorHAnsi" w:cstheme="minorHAnsi"/>
          <w:sz w:val="22"/>
          <w:szCs w:val="22"/>
        </w:rPr>
      </w:pPr>
    </w:p>
    <w:p w14:paraId="10652F47" w14:textId="47E51255" w:rsidR="0041619D" w:rsidRPr="0041619D" w:rsidRDefault="0041619D" w:rsidP="0041619D">
      <w:pPr>
        <w:rPr>
          <w:rFonts w:asciiTheme="minorHAnsi" w:hAnsiTheme="minorHAnsi" w:cstheme="minorHAnsi"/>
          <w:sz w:val="22"/>
          <w:szCs w:val="22"/>
        </w:rPr>
      </w:pPr>
      <w:r w:rsidRPr="0041619D">
        <w:rPr>
          <w:rFonts w:asciiTheme="minorHAnsi" w:hAnsiTheme="minorHAnsi" w:cstheme="minorHAnsi"/>
          <w:sz w:val="22"/>
          <w:szCs w:val="22"/>
        </w:rPr>
        <w:t>Fire Chief</w:t>
      </w:r>
    </w:p>
    <w:p w14:paraId="14D37643" w14:textId="77777777" w:rsidR="0041619D" w:rsidRPr="0041619D" w:rsidRDefault="0041619D" w:rsidP="0041619D">
      <w:pPr>
        <w:rPr>
          <w:rFonts w:asciiTheme="minorHAnsi" w:hAnsiTheme="minorHAnsi" w:cstheme="minorHAnsi"/>
          <w:sz w:val="22"/>
          <w:szCs w:val="22"/>
        </w:rPr>
      </w:pPr>
      <w:r w:rsidRPr="0041619D">
        <w:rPr>
          <w:rFonts w:asciiTheme="minorHAnsi" w:hAnsiTheme="minorHAnsi" w:cstheme="minorHAnsi"/>
          <w:sz w:val="22"/>
          <w:szCs w:val="22"/>
        </w:rPr>
        <w:t>Burney Fire Protection District</w:t>
      </w:r>
    </w:p>
    <w:p w14:paraId="0F6C960D" w14:textId="77777777" w:rsidR="0041619D" w:rsidRPr="0041619D" w:rsidRDefault="0041619D" w:rsidP="0041619D">
      <w:pPr>
        <w:rPr>
          <w:rFonts w:asciiTheme="minorHAnsi" w:hAnsiTheme="minorHAnsi" w:cstheme="minorHAnsi"/>
          <w:sz w:val="22"/>
          <w:szCs w:val="22"/>
        </w:rPr>
      </w:pPr>
      <w:r w:rsidRPr="0041619D">
        <w:rPr>
          <w:rFonts w:asciiTheme="minorHAnsi" w:hAnsiTheme="minorHAnsi" w:cstheme="minorHAnsi"/>
          <w:sz w:val="22"/>
          <w:szCs w:val="22"/>
        </w:rPr>
        <w:t>37072 Main Street</w:t>
      </w:r>
    </w:p>
    <w:p w14:paraId="53C51C8E" w14:textId="77777777" w:rsidR="0041619D" w:rsidRPr="0041619D" w:rsidRDefault="0041619D" w:rsidP="0041619D">
      <w:pPr>
        <w:rPr>
          <w:rFonts w:asciiTheme="minorHAnsi" w:hAnsiTheme="minorHAnsi" w:cstheme="minorHAnsi"/>
          <w:sz w:val="22"/>
          <w:szCs w:val="22"/>
        </w:rPr>
      </w:pPr>
      <w:r w:rsidRPr="0041619D">
        <w:rPr>
          <w:rFonts w:asciiTheme="minorHAnsi" w:hAnsiTheme="minorHAnsi" w:cstheme="minorHAnsi"/>
          <w:sz w:val="22"/>
          <w:szCs w:val="22"/>
        </w:rPr>
        <w:t>Burney, CA 96013</w:t>
      </w:r>
    </w:p>
    <w:p w14:paraId="4BE55764" w14:textId="77777777" w:rsidR="0041619D" w:rsidRPr="0041619D" w:rsidRDefault="0041619D" w:rsidP="0041619D">
      <w:pPr>
        <w:rPr>
          <w:rFonts w:asciiTheme="minorHAnsi" w:hAnsiTheme="minorHAnsi" w:cstheme="minorHAnsi"/>
          <w:sz w:val="22"/>
          <w:szCs w:val="22"/>
        </w:rPr>
      </w:pPr>
      <w:r w:rsidRPr="0041619D">
        <w:rPr>
          <w:rFonts w:asciiTheme="minorHAnsi" w:hAnsiTheme="minorHAnsi" w:cstheme="minorHAnsi"/>
          <w:sz w:val="22"/>
          <w:szCs w:val="22"/>
        </w:rPr>
        <w:t>(530) 335-2212</w:t>
      </w:r>
    </w:p>
    <w:p w14:paraId="1325DE97" w14:textId="77777777" w:rsidR="00297530" w:rsidRPr="0041619D" w:rsidRDefault="00297530" w:rsidP="00EE7991">
      <w:pPr>
        <w:jc w:val="both"/>
        <w:rPr>
          <w:rFonts w:asciiTheme="minorHAnsi" w:hAnsiTheme="minorHAnsi" w:cstheme="minorHAnsi"/>
        </w:rPr>
      </w:pPr>
    </w:p>
    <w:sectPr w:rsidR="00297530" w:rsidRPr="0041619D" w:rsidSect="00EE7991">
      <w:footerReference w:type="default" r:id="rId12"/>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5D42" w14:textId="77777777" w:rsidR="00704562" w:rsidRDefault="00704562">
      <w:r>
        <w:separator/>
      </w:r>
    </w:p>
  </w:endnote>
  <w:endnote w:type="continuationSeparator" w:id="0">
    <w:p w14:paraId="18660A9E" w14:textId="77777777" w:rsidR="00704562" w:rsidRDefault="0070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68CC" w14:textId="77777777" w:rsidR="00E01104" w:rsidRDefault="00E01104">
    <w:pPr>
      <w:pStyle w:val="Footer"/>
    </w:pPr>
  </w:p>
  <w:p w14:paraId="2D9761CE" w14:textId="77777777" w:rsidR="00DD2AD2" w:rsidRDefault="00791247">
    <w:pPr>
      <w:pStyle w:val="Footer"/>
    </w:pPr>
    <w:r>
      <w:rPr>
        <w:noProof/>
        <w:sz w:val="20"/>
      </w:rPr>
      <mc:AlternateContent>
        <mc:Choice Requires="wps">
          <w:drawing>
            <wp:anchor distT="0" distB="0" distL="114300" distR="114300" simplePos="0" relativeHeight="251657728" behindDoc="0" locked="1" layoutInCell="1" allowOverlap="0" wp14:anchorId="60B63D54" wp14:editId="4A5BAB1D">
              <wp:simplePos x="0" y="0"/>
              <wp:positionH relativeFrom="page">
                <wp:posOffset>737235</wp:posOffset>
              </wp:positionH>
              <wp:positionV relativeFrom="page">
                <wp:posOffset>9489440</wp:posOffset>
              </wp:positionV>
              <wp:extent cx="6285230" cy="42037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420370"/>
                      </a:xfrm>
                      <a:prstGeom prst="rect">
                        <a:avLst/>
                      </a:prstGeom>
                      <a:solidFill>
                        <a:srgbClr val="FFFFFF"/>
                      </a:solidFill>
                      <a:ln w="0">
                        <a:solidFill>
                          <a:srgbClr val="FFFFFF"/>
                        </a:solidFill>
                        <a:miter lim="800000"/>
                        <a:headEnd/>
                        <a:tailEnd/>
                      </a:ln>
                    </wps:spPr>
                    <wps:txbx>
                      <w:txbxContent>
                        <w:p w14:paraId="39C04B15" w14:textId="77777777" w:rsidR="00DD2AD2" w:rsidRDefault="00E01104" w:rsidP="00E01104">
                          <w:pPr>
                            <w:pStyle w:val="Footer"/>
                            <w:tabs>
                              <w:tab w:val="clear" w:pos="4320"/>
                              <w:tab w:val="left" w:pos="-2340"/>
                              <w:tab w:val="center" w:pos="-1800"/>
                              <w:tab w:val="left" w:pos="1980"/>
                              <w:tab w:val="left" w:pos="4500"/>
                              <w:tab w:val="left" w:pos="5940"/>
                              <w:tab w:val="left" w:pos="6300"/>
                            </w:tabs>
                            <w:jc w:val="center"/>
                            <w:rPr>
                              <w:rFonts w:ascii="Arial" w:hAnsi="Arial" w:cs="Arial"/>
                              <w:sz w:val="20"/>
                            </w:rPr>
                          </w:pPr>
                          <w:r>
                            <w:rPr>
                              <w:rFonts w:ascii="Arial" w:hAnsi="Arial" w:cs="Arial"/>
                              <w:sz w:val="20"/>
                            </w:rPr>
                            <w:t>37072 Main Street, Burney, CA 96013</w:t>
                          </w:r>
                        </w:p>
                        <w:p w14:paraId="210D2C6A" w14:textId="77777777" w:rsidR="00DD2AD2" w:rsidRDefault="00DD2AD2">
                          <w:pPr>
                            <w:jc w:val="center"/>
                          </w:pPr>
                          <w:r>
                            <w:rPr>
                              <w:rFonts w:ascii="Arial" w:hAnsi="Arial" w:cs="Arial"/>
                              <w:b/>
                              <w:bCs/>
                              <w:i/>
                              <w:iCs/>
                              <w:sz w:val="20"/>
                            </w:rPr>
                            <w:t>Burney Fire Protection District Is An Equal Opportunity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63D54" id="_x0000_t202" coordsize="21600,21600" o:spt="202" path="m,l,21600r21600,l21600,xe">
              <v:stroke joinstyle="miter"/>
              <v:path gradientshapeok="t" o:connecttype="rect"/>
            </v:shapetype>
            <v:shape id="Text Box 3" o:spid="_x0000_s1026" type="#_x0000_t202" style="position:absolute;margin-left:58.05pt;margin-top:747.2pt;width:494.9pt;height:33.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" o:allowoverlap="f" strokecolor="white" strokeweight="0">
              <v:textbox>
                <w:txbxContent>
                  <w:p w14:paraId="39C04B15" w14:textId="77777777" w:rsidR="00DD2AD2" w:rsidRDefault="00E01104" w:rsidP="00E01104">
                    <w:pPr>
                      <w:pStyle w:val="Footer"/>
                      <w:tabs>
                        <w:tab w:val="clear" w:pos="4320"/>
                        <w:tab w:val="left" w:pos="-2340"/>
                        <w:tab w:val="center" w:pos="-1800"/>
                        <w:tab w:val="left" w:pos="1980"/>
                        <w:tab w:val="left" w:pos="4500"/>
                        <w:tab w:val="left" w:pos="5940"/>
                        <w:tab w:val="left" w:pos="6300"/>
                      </w:tabs>
                      <w:jc w:val="center"/>
                      <w:rPr>
                        <w:rFonts w:ascii="Arial" w:hAnsi="Arial" w:cs="Arial"/>
                        <w:sz w:val="20"/>
                      </w:rPr>
                    </w:pPr>
                    <w:r>
                      <w:rPr>
                        <w:rFonts w:ascii="Arial" w:hAnsi="Arial" w:cs="Arial"/>
                        <w:sz w:val="20"/>
                      </w:rPr>
                      <w:t>37072 Main Street, Burney, CA 96013</w:t>
                    </w:r>
                  </w:p>
                  <w:p w14:paraId="210D2C6A" w14:textId="77777777" w:rsidR="00DD2AD2" w:rsidRDefault="00DD2AD2">
                    <w:pPr>
                      <w:jc w:val="center"/>
                    </w:pPr>
                    <w:r>
                      <w:rPr>
                        <w:rFonts w:ascii="Arial" w:hAnsi="Arial" w:cs="Arial"/>
                        <w:b/>
                        <w:bCs/>
                        <w:i/>
                        <w:iCs/>
                        <w:sz w:val="20"/>
                      </w:rPr>
                      <w:t>Burney Fire Protection District Is An Equal Opportunity Employer</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FC19" w14:textId="77777777" w:rsidR="00704562" w:rsidRDefault="00704562">
      <w:r>
        <w:separator/>
      </w:r>
    </w:p>
  </w:footnote>
  <w:footnote w:type="continuationSeparator" w:id="0">
    <w:p w14:paraId="4EA653D9" w14:textId="77777777" w:rsidR="00704562" w:rsidRDefault="0070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713"/>
    <w:multiLevelType w:val="hybridMultilevel"/>
    <w:tmpl w:val="9E74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536C"/>
    <w:multiLevelType w:val="hybridMultilevel"/>
    <w:tmpl w:val="183E4F9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1F652D72"/>
    <w:multiLevelType w:val="hybridMultilevel"/>
    <w:tmpl w:val="5D04D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4B146F"/>
    <w:multiLevelType w:val="hybridMultilevel"/>
    <w:tmpl w:val="2EE68B60"/>
    <w:lvl w:ilvl="0" w:tplc="0409000F">
      <w:start w:val="1"/>
      <w:numFmt w:val="decimal"/>
      <w:lvlText w:val="%1."/>
      <w:lvlJc w:val="left"/>
      <w:pPr>
        <w:ind w:left="-144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 w15:restartNumberingAfterBreak="0">
    <w:nsid w:val="4859396D"/>
    <w:multiLevelType w:val="hybridMultilevel"/>
    <w:tmpl w:val="A65A5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E77935"/>
    <w:multiLevelType w:val="hybridMultilevel"/>
    <w:tmpl w:val="AECA0986"/>
    <w:lvl w:ilvl="0" w:tplc="5D46C9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6" w15:restartNumberingAfterBreak="0">
    <w:nsid w:val="54F5054B"/>
    <w:multiLevelType w:val="hybridMultilevel"/>
    <w:tmpl w:val="6E44B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11E16"/>
    <w:multiLevelType w:val="hybridMultilevel"/>
    <w:tmpl w:val="BAC6C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0966C3"/>
    <w:multiLevelType w:val="hybridMultilevel"/>
    <w:tmpl w:val="062046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F11D79"/>
    <w:multiLevelType w:val="hybridMultilevel"/>
    <w:tmpl w:val="E3D03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BF21FC"/>
    <w:multiLevelType w:val="hybridMultilevel"/>
    <w:tmpl w:val="F5A09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5642012">
    <w:abstractNumId w:val="5"/>
  </w:num>
  <w:num w:numId="2" w16cid:durableId="1520579568">
    <w:abstractNumId w:val="2"/>
  </w:num>
  <w:num w:numId="3" w16cid:durableId="1912155637">
    <w:abstractNumId w:val="8"/>
  </w:num>
  <w:num w:numId="4" w16cid:durableId="1781608599">
    <w:abstractNumId w:val="9"/>
  </w:num>
  <w:num w:numId="5" w16cid:durableId="1182889339">
    <w:abstractNumId w:val="1"/>
  </w:num>
  <w:num w:numId="6" w16cid:durableId="1847091940">
    <w:abstractNumId w:val="6"/>
  </w:num>
  <w:num w:numId="7" w16cid:durableId="661004467">
    <w:abstractNumId w:val="7"/>
  </w:num>
  <w:num w:numId="8" w16cid:durableId="2002273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159331">
    <w:abstractNumId w:val="3"/>
  </w:num>
  <w:num w:numId="10" w16cid:durableId="1790273172">
    <w:abstractNumId w:val="0"/>
  </w:num>
  <w:num w:numId="11" w16cid:durableId="1050496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B8"/>
    <w:rsid w:val="0002461A"/>
    <w:rsid w:val="000803B8"/>
    <w:rsid w:val="00083A01"/>
    <w:rsid w:val="000A3C11"/>
    <w:rsid w:val="000B0128"/>
    <w:rsid w:val="000D2D41"/>
    <w:rsid w:val="000E7A06"/>
    <w:rsid w:val="00120AED"/>
    <w:rsid w:val="00133EE2"/>
    <w:rsid w:val="00136247"/>
    <w:rsid w:val="00137161"/>
    <w:rsid w:val="0018208D"/>
    <w:rsid w:val="001B0302"/>
    <w:rsid w:val="001F4180"/>
    <w:rsid w:val="00211E56"/>
    <w:rsid w:val="00275386"/>
    <w:rsid w:val="00297530"/>
    <w:rsid w:val="002E1A86"/>
    <w:rsid w:val="003274FC"/>
    <w:rsid w:val="003369AA"/>
    <w:rsid w:val="0037233A"/>
    <w:rsid w:val="003752AA"/>
    <w:rsid w:val="003A2A80"/>
    <w:rsid w:val="003B0BBD"/>
    <w:rsid w:val="003C51AC"/>
    <w:rsid w:val="003C5B83"/>
    <w:rsid w:val="003E72C3"/>
    <w:rsid w:val="003F385F"/>
    <w:rsid w:val="0041025A"/>
    <w:rsid w:val="0041619D"/>
    <w:rsid w:val="004335A2"/>
    <w:rsid w:val="00470AA1"/>
    <w:rsid w:val="004817D6"/>
    <w:rsid w:val="004A544C"/>
    <w:rsid w:val="004C68BC"/>
    <w:rsid w:val="004C7EA4"/>
    <w:rsid w:val="004D13A7"/>
    <w:rsid w:val="005178E0"/>
    <w:rsid w:val="0056777B"/>
    <w:rsid w:val="00574B45"/>
    <w:rsid w:val="005755CA"/>
    <w:rsid w:val="00585567"/>
    <w:rsid w:val="005C1F57"/>
    <w:rsid w:val="005C561C"/>
    <w:rsid w:val="005C6AD4"/>
    <w:rsid w:val="005D1884"/>
    <w:rsid w:val="005F096A"/>
    <w:rsid w:val="005F0ED1"/>
    <w:rsid w:val="006145BB"/>
    <w:rsid w:val="006418D3"/>
    <w:rsid w:val="00670BD0"/>
    <w:rsid w:val="00682CAD"/>
    <w:rsid w:val="006A0239"/>
    <w:rsid w:val="006D0A98"/>
    <w:rsid w:val="006E3259"/>
    <w:rsid w:val="006E5E15"/>
    <w:rsid w:val="006F17EB"/>
    <w:rsid w:val="006F5D23"/>
    <w:rsid w:val="00704562"/>
    <w:rsid w:val="00750AAE"/>
    <w:rsid w:val="007551EC"/>
    <w:rsid w:val="007678CE"/>
    <w:rsid w:val="007864AE"/>
    <w:rsid w:val="00791247"/>
    <w:rsid w:val="00791612"/>
    <w:rsid w:val="007C49CB"/>
    <w:rsid w:val="007C59D9"/>
    <w:rsid w:val="007E40FC"/>
    <w:rsid w:val="007F2878"/>
    <w:rsid w:val="007F2CDA"/>
    <w:rsid w:val="00803F6E"/>
    <w:rsid w:val="00842769"/>
    <w:rsid w:val="008520E0"/>
    <w:rsid w:val="008870BC"/>
    <w:rsid w:val="0089262C"/>
    <w:rsid w:val="00892824"/>
    <w:rsid w:val="008979C0"/>
    <w:rsid w:val="008A7D35"/>
    <w:rsid w:val="008D37F2"/>
    <w:rsid w:val="00912863"/>
    <w:rsid w:val="009475BC"/>
    <w:rsid w:val="009B682C"/>
    <w:rsid w:val="009E1596"/>
    <w:rsid w:val="00A149D9"/>
    <w:rsid w:val="00AC5AC5"/>
    <w:rsid w:val="00AD1B0E"/>
    <w:rsid w:val="00AD2C93"/>
    <w:rsid w:val="00AF389D"/>
    <w:rsid w:val="00B05231"/>
    <w:rsid w:val="00B10348"/>
    <w:rsid w:val="00B24F20"/>
    <w:rsid w:val="00B73999"/>
    <w:rsid w:val="00C92D21"/>
    <w:rsid w:val="00CA2511"/>
    <w:rsid w:val="00CA720E"/>
    <w:rsid w:val="00CC2517"/>
    <w:rsid w:val="00CF690D"/>
    <w:rsid w:val="00D305FD"/>
    <w:rsid w:val="00D755D3"/>
    <w:rsid w:val="00D80C7D"/>
    <w:rsid w:val="00DB66A6"/>
    <w:rsid w:val="00DD2AD2"/>
    <w:rsid w:val="00DD3765"/>
    <w:rsid w:val="00DF2C0A"/>
    <w:rsid w:val="00E01104"/>
    <w:rsid w:val="00E0312D"/>
    <w:rsid w:val="00E21376"/>
    <w:rsid w:val="00E21727"/>
    <w:rsid w:val="00E36078"/>
    <w:rsid w:val="00E7205B"/>
    <w:rsid w:val="00EB0B5C"/>
    <w:rsid w:val="00ED263A"/>
    <w:rsid w:val="00EE70FA"/>
    <w:rsid w:val="00EE7767"/>
    <w:rsid w:val="00EE7991"/>
    <w:rsid w:val="00EF0293"/>
    <w:rsid w:val="00F60BCE"/>
    <w:rsid w:val="00F64B05"/>
    <w:rsid w:val="00F65AEE"/>
    <w:rsid w:val="00F856ED"/>
    <w:rsid w:val="00F968B4"/>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BD6BC"/>
  <w15:docId w15:val="{64540715-F5DC-4954-B756-CE296286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jc w:val="center"/>
      <w:outlineLvl w:val="0"/>
    </w:pPr>
    <w:rPr>
      <w:rFonts w:ascii="Times New Roman" w:hAnsi="Times New Roman"/>
      <w:b/>
      <w:bCs/>
      <w:sz w:val="36"/>
    </w:rPr>
  </w:style>
  <w:style w:type="paragraph" w:styleId="Heading2">
    <w:name w:val="heading 2"/>
    <w:basedOn w:val="Normal"/>
    <w:next w:val="Normal"/>
    <w:qFormat/>
    <w:pPr>
      <w:keepNext/>
      <w:jc w:val="center"/>
      <w:outlineLvl w:val="1"/>
    </w:pPr>
    <w:rPr>
      <w:rFonts w:ascii="Times New Roman" w:eastAsia="Arial Unicode MS" w:hAnsi="Times New Roman"/>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Times" w:hAnsi="Times"/>
    </w:rPr>
  </w:style>
  <w:style w:type="paragraph" w:styleId="BlockText">
    <w:name w:val="Block Text"/>
    <w:basedOn w:val="Normal"/>
    <w:pPr>
      <w:tabs>
        <w:tab w:val="left" w:pos="660"/>
      </w:tabs>
      <w:ind w:left="690" w:right="360"/>
      <w:jc w:val="both"/>
    </w:pPr>
    <w:rPr>
      <w:rFonts w:ascii="Times" w:hAnsi="Times"/>
      <w:bCs/>
    </w:rPr>
  </w:style>
  <w:style w:type="character" w:styleId="Hyperlink">
    <w:name w:val="Hyperlink"/>
    <w:rPr>
      <w:color w:val="0000FF"/>
      <w:u w:val="single"/>
    </w:rPr>
  </w:style>
  <w:style w:type="paragraph" w:styleId="BalloonText">
    <w:name w:val="Balloon Text"/>
    <w:basedOn w:val="Normal"/>
    <w:link w:val="BalloonTextChar"/>
    <w:rsid w:val="00791247"/>
    <w:rPr>
      <w:rFonts w:ascii="Tahoma" w:hAnsi="Tahoma" w:cs="Tahoma"/>
      <w:sz w:val="16"/>
      <w:szCs w:val="16"/>
    </w:rPr>
  </w:style>
  <w:style w:type="character" w:customStyle="1" w:styleId="BalloonTextChar">
    <w:name w:val="Balloon Text Char"/>
    <w:basedOn w:val="DefaultParagraphFont"/>
    <w:link w:val="BalloonText"/>
    <w:rsid w:val="00791247"/>
    <w:rPr>
      <w:rFonts w:ascii="Tahoma" w:hAnsi="Tahoma" w:cs="Tahoma"/>
      <w:sz w:val="16"/>
      <w:szCs w:val="16"/>
    </w:rPr>
  </w:style>
  <w:style w:type="paragraph" w:styleId="ListParagraph">
    <w:name w:val="List Paragraph"/>
    <w:basedOn w:val="Normal"/>
    <w:uiPriority w:val="34"/>
    <w:qFormat/>
    <w:rsid w:val="006F17EB"/>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E7205B"/>
    <w:rPr>
      <w:rFonts w:ascii="Times New Roman" w:eastAsiaTheme="minorHAnsi" w:hAnsi="Times New Roman" w:cstheme="minorBidi"/>
      <w:sz w:val="20"/>
    </w:rPr>
  </w:style>
  <w:style w:type="character" w:customStyle="1" w:styleId="FootnoteTextChar">
    <w:name w:val="Footnote Text Char"/>
    <w:basedOn w:val="DefaultParagraphFont"/>
    <w:link w:val="FootnoteText"/>
    <w:uiPriority w:val="99"/>
    <w:rsid w:val="00E7205B"/>
    <w:rPr>
      <w:rFonts w:eastAsiaTheme="minorHAnsi" w:cstheme="minorBidi"/>
    </w:rPr>
  </w:style>
  <w:style w:type="character" w:styleId="FootnoteReference">
    <w:name w:val="footnote reference"/>
    <w:basedOn w:val="DefaultParagraphFont"/>
    <w:uiPriority w:val="99"/>
    <w:unhideWhenUsed/>
    <w:rsid w:val="00E7205B"/>
    <w:rPr>
      <w:vertAlign w:val="superscript"/>
    </w:rPr>
  </w:style>
  <w:style w:type="character" w:customStyle="1" w:styleId="FooterChar">
    <w:name w:val="Footer Char"/>
    <w:basedOn w:val="DefaultParagraphFont"/>
    <w:link w:val="Footer"/>
    <w:rsid w:val="003C51AC"/>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6747">
      <w:bodyDiv w:val="1"/>
      <w:marLeft w:val="0"/>
      <w:marRight w:val="0"/>
      <w:marTop w:val="0"/>
      <w:marBottom w:val="0"/>
      <w:divBdr>
        <w:top w:val="none" w:sz="0" w:space="0" w:color="auto"/>
        <w:left w:val="none" w:sz="0" w:space="0" w:color="auto"/>
        <w:bottom w:val="none" w:sz="0" w:space="0" w:color="auto"/>
        <w:right w:val="none" w:sz="0" w:space="0" w:color="auto"/>
      </w:divBdr>
    </w:div>
    <w:div w:id="14594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gov/crcl" TargetMode="External"/><Relationship Id="rId5" Type="http://schemas.openxmlformats.org/officeDocument/2006/relationships/webSettings" Target="webSettings.xml"/><Relationship Id="rId10" Type="http://schemas.openxmlformats.org/officeDocument/2006/relationships/hyperlink" Target="mailto:CRCLCompliance@hq.dhs.gov" TargetMode="External"/><Relationship Id="rId4" Type="http://schemas.openxmlformats.org/officeDocument/2006/relationships/settings" Target="settings.xml"/><Relationship Id="rId9" Type="http://schemas.openxmlformats.org/officeDocument/2006/relationships/hyperlink" Target="mailto:C17@burneyfireem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707A5-2A49-48D3-B003-DB90F3B3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Burney Fire Protection District</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D. Larson</dc:creator>
  <cp:lastModifiedBy>District Secretary</cp:lastModifiedBy>
  <cp:revision>4</cp:revision>
  <cp:lastPrinted>2020-10-08T19:12:00Z</cp:lastPrinted>
  <dcterms:created xsi:type="dcterms:W3CDTF">2023-03-13T22:56:00Z</dcterms:created>
  <dcterms:modified xsi:type="dcterms:W3CDTF">2023-03-15T22:01:00Z</dcterms:modified>
</cp:coreProperties>
</file>